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4E47DB" w:rsidRDefault="007F4C0B" w:rsidP="00880F60">
      <w:pPr>
        <w:pStyle w:val="Title"/>
        <w:rPr>
          <w:sz w:val="48"/>
          <w:szCs w:val="48"/>
          <w:lang w:val="pt-PT"/>
        </w:rPr>
      </w:pPr>
      <w:r w:rsidRPr="004E47DB">
        <w:rPr>
          <w:rFonts w:ascii="Georgia" w:eastAsia="Georgia" w:hAnsi="Georgia" w:cs="Georgia"/>
          <w:bCs/>
          <w:iCs/>
          <w:sz w:val="48"/>
          <w:szCs w:val="48"/>
          <w:lang w:val="pt-BR"/>
        </w:rPr>
        <w:t>Folha de Respostas do Material C</w:t>
      </w:r>
    </w:p>
    <w:p w:rsidR="002F372E" w:rsidRPr="004E47DB" w:rsidRDefault="00EE264F" w:rsidP="00FF688C">
      <w:pPr>
        <w:pStyle w:val="BodyText"/>
        <w:spacing w:after="0" w:line="240" w:lineRule="auto"/>
        <w:rPr>
          <w:lang w:val="pt-PT"/>
        </w:rPr>
      </w:pPr>
    </w:p>
    <w:p w:rsidR="002F372E" w:rsidRPr="004E47DB" w:rsidRDefault="007F4C0B" w:rsidP="00D11509">
      <w:pPr>
        <w:pStyle w:val="Heading1"/>
        <w:rPr>
          <w:lang w:val="pt-PT"/>
        </w:rPr>
      </w:pPr>
      <w:r>
        <w:rPr>
          <w:rFonts w:ascii="Georgia" w:eastAsia="Georgia" w:hAnsi="Georgia" w:cs="Georgia"/>
          <w:iCs/>
          <w:lang w:val="pt-BR"/>
        </w:rPr>
        <w:t>Considerando seu crédito como uma antecipação de renda para gasto – Folha de Res</w:t>
      </w:r>
      <w:r w:rsidR="004E47DB">
        <w:rPr>
          <w:rFonts w:ascii="Georgia" w:eastAsia="Georgia" w:hAnsi="Georgia" w:cs="Georgia"/>
          <w:iCs/>
          <w:lang w:val="pt-BR"/>
        </w:rPr>
        <w:t>postas para Folha de exercícios V</w:t>
      </w:r>
      <w:r>
        <w:rPr>
          <w:rFonts w:ascii="Georgia" w:eastAsia="Georgia" w:hAnsi="Georgia" w:cs="Georgia"/>
          <w:iCs/>
          <w:lang w:val="pt-BR"/>
        </w:rPr>
        <w:t>erdadeiro/Falso</w:t>
      </w:r>
    </w:p>
    <w:p w:rsidR="00495EFF" w:rsidRPr="004E47DB" w:rsidRDefault="007F4C0B" w:rsidP="002F372E">
      <w:pPr>
        <w:pStyle w:val="BodyText"/>
        <w:rPr>
          <w:lang w:val="pt-PT"/>
        </w:rPr>
      </w:pPr>
      <w:r w:rsidRPr="00495EFF">
        <w:rPr>
          <w:rFonts w:eastAsia="Georgia" w:cs="Georgia"/>
          <w:lang w:val="pt-BR"/>
        </w:rPr>
        <w:t>Leia</w:t>
      </w:r>
      <w:r w:rsidR="004E47DB">
        <w:rPr>
          <w:rFonts w:eastAsia="Georgia" w:cs="Georgia"/>
          <w:lang w:val="pt-BR"/>
        </w:rPr>
        <w:t xml:space="preserve"> cada afirmação abaixo. Se você achar</w:t>
      </w:r>
      <w:r w:rsidRPr="00495EFF">
        <w:rPr>
          <w:rFonts w:eastAsia="Georgia" w:cs="Georgia"/>
          <w:lang w:val="pt-BR"/>
        </w:rPr>
        <w:t xml:space="preserve"> que a </w:t>
      </w:r>
      <w:r w:rsidR="004E47DB">
        <w:rPr>
          <w:rFonts w:eastAsia="Georgia" w:cs="Georgia"/>
          <w:lang w:val="pt-BR"/>
        </w:rPr>
        <w:t>afirmação é verdadeira, circule</w:t>
      </w:r>
      <w:r w:rsidRPr="00495EFF">
        <w:rPr>
          <w:rFonts w:eastAsia="Georgia" w:cs="Georgia"/>
          <w:lang w:val="pt-BR"/>
        </w:rPr>
        <w:t xml:space="preserve"> a letra </w:t>
      </w:r>
      <w:r w:rsidR="004E47DB">
        <w:rPr>
          <w:rFonts w:eastAsia="Georgia" w:cs="Georgia"/>
          <w:lang w:val="pt-BR"/>
        </w:rPr>
        <w:t>V. Se achar</w:t>
      </w:r>
      <w:r w:rsidRPr="00495EFF">
        <w:rPr>
          <w:rFonts w:eastAsia="Georgia" w:cs="Georgia"/>
          <w:lang w:val="pt-BR"/>
        </w:rPr>
        <w:t xml:space="preserve"> q</w:t>
      </w:r>
      <w:r w:rsidR="004E47DB">
        <w:rPr>
          <w:rFonts w:eastAsia="Georgia" w:cs="Georgia"/>
          <w:lang w:val="pt-BR"/>
        </w:rPr>
        <w:t>ue a afirmação é falsa, circule</w:t>
      </w:r>
      <w:r w:rsidRPr="00495EFF">
        <w:rPr>
          <w:rFonts w:eastAsia="Georgia" w:cs="Georgia"/>
          <w:lang w:val="pt-BR"/>
        </w:rPr>
        <w:t xml:space="preserve"> a letra F.</w:t>
      </w:r>
      <w:r w:rsidRPr="00495EFF">
        <w:rPr>
          <w:rFonts w:eastAsia="Georgia" w:cs="Georgia"/>
          <w:lang w:val="pt-BR"/>
        </w:rPr>
        <w:br/>
      </w:r>
    </w:p>
    <w:tbl>
      <w:tblPr>
        <w:tblStyle w:val="DP-Plain1"/>
        <w:tblW w:w="5000" w:type="pct"/>
        <w:tblLook w:val="04A0"/>
      </w:tblPr>
      <w:tblGrid>
        <w:gridCol w:w="723"/>
        <w:gridCol w:w="793"/>
        <w:gridCol w:w="7628"/>
      </w:tblGrid>
      <w:tr w:rsidR="00B20197" w:rsidRPr="004E47DB" w:rsidTr="00495EFF">
        <w:tc>
          <w:tcPr>
            <w:cnfStyle w:val="001000000000"/>
            <w:tcW w:w="738" w:type="dxa"/>
          </w:tcPr>
          <w:p w:rsidR="00495EFF" w:rsidRPr="003B3ED8" w:rsidRDefault="004E47DB" w:rsidP="00495EFF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  <w:shd w:val="clear" w:color="auto" w:fill="F4CACA" w:themeFill="accent1" w:themeFillTint="33"/>
          </w:tcPr>
          <w:p w:rsidR="00495EFF" w:rsidRPr="003B3ED8" w:rsidRDefault="007F4C0B" w:rsidP="00495EFF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95EFF" w:rsidRPr="004E47DB" w:rsidRDefault="007F4C0B" w:rsidP="00495EFF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O dinheiro que cartões de crédito antecipam para você (seu limite de crédito) é renda para gasto (dinheiro que você pode gastar).</w:t>
            </w:r>
          </w:p>
        </w:tc>
      </w:tr>
      <w:tr w:rsidR="00B20197" w:rsidRPr="004E47DB" w:rsidTr="00495EFF">
        <w:tc>
          <w:tcPr>
            <w:cnfStyle w:val="001000000000"/>
            <w:tcW w:w="738" w:type="dxa"/>
            <w:shd w:val="clear" w:color="auto" w:fill="F4CACA" w:themeFill="accent1" w:themeFillTint="33"/>
          </w:tcPr>
          <w:p w:rsidR="00495EFF" w:rsidRPr="003B3ED8" w:rsidRDefault="004E47DB" w:rsidP="00495EFF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95EFF" w:rsidRPr="003B3ED8" w:rsidRDefault="007F4C0B" w:rsidP="00495EFF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95EFF" w:rsidRPr="004E47DB" w:rsidRDefault="004E47DB" w:rsidP="00495EFF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Se você usar</w:t>
            </w:r>
            <w:r w:rsidR="007F4C0B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 para comprar algo e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pagá-lo ao longo do tempo, você gastará</w:t>
            </w:r>
            <w:r w:rsidR="007F4C0B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</w:t>
            </w:r>
            <w:r>
              <w:rPr>
                <w:rFonts w:eastAsia="Georgia" w:cs="Georgia"/>
                <w:color w:val="auto"/>
                <w:szCs w:val="20"/>
                <w:lang w:val="pt-BR"/>
              </w:rPr>
              <w:t>mais dinheiro do que se pagasse</w:t>
            </w:r>
            <w:r w:rsidR="007F4C0B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em dinheiro.</w:t>
            </w:r>
          </w:p>
        </w:tc>
      </w:tr>
      <w:tr w:rsidR="00B20197" w:rsidRPr="004E47DB" w:rsidTr="00495EFF">
        <w:tc>
          <w:tcPr>
            <w:cnfStyle w:val="001000000000"/>
            <w:tcW w:w="738" w:type="dxa"/>
            <w:shd w:val="clear" w:color="auto" w:fill="F4CACA" w:themeFill="accent1" w:themeFillTint="33"/>
          </w:tcPr>
          <w:p w:rsidR="00495EFF" w:rsidRPr="003B3ED8" w:rsidRDefault="004E47DB" w:rsidP="00495EFF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95EFF" w:rsidRPr="003B3ED8" w:rsidRDefault="007F4C0B" w:rsidP="00495EFF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95EFF" w:rsidRPr="004E47DB" w:rsidRDefault="004E47DB" w:rsidP="00495EFF">
            <w:pPr>
              <w:pStyle w:val="TableTextGeorgia"/>
              <w:cnfStyle w:val="000000000000"/>
              <w:rPr>
                <w:lang w:val="pt-PT"/>
              </w:rPr>
            </w:pPr>
            <w:r>
              <w:rPr>
                <w:rFonts w:eastAsia="Georgia" w:cs="Georgia"/>
                <w:color w:val="auto"/>
                <w:szCs w:val="20"/>
                <w:lang w:val="pt-BR"/>
              </w:rPr>
              <w:t>Quando você usa</w:t>
            </w:r>
            <w:r w:rsidR="007F4C0B"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um cartão de crédito, é o mesmo que pegar dinheiro emprestado de uma empresa.</w:t>
            </w:r>
          </w:p>
        </w:tc>
      </w:tr>
      <w:tr w:rsidR="00B20197" w:rsidRPr="004E47DB" w:rsidTr="00495EFF">
        <w:tc>
          <w:tcPr>
            <w:cnfStyle w:val="001000000000"/>
            <w:tcW w:w="738" w:type="dxa"/>
            <w:shd w:val="clear" w:color="auto" w:fill="F4CACA" w:themeFill="accent1" w:themeFillTint="33"/>
          </w:tcPr>
          <w:p w:rsidR="00495EFF" w:rsidRPr="003B3ED8" w:rsidRDefault="004E47DB" w:rsidP="00495EFF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</w:tcPr>
          <w:p w:rsidR="00495EFF" w:rsidRPr="003B3ED8" w:rsidRDefault="007F4C0B" w:rsidP="00495EFF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95EFF" w:rsidRPr="004E47DB" w:rsidRDefault="007F4C0B" w:rsidP="00495EFF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As administradoras de car</w:t>
            </w:r>
            <w:r w:rsidR="004E47DB">
              <w:rPr>
                <w:rFonts w:eastAsia="Georgia" w:cs="Georgia"/>
                <w:color w:val="auto"/>
                <w:szCs w:val="20"/>
                <w:lang w:val="pt-BR"/>
              </w:rPr>
              <w:t>tão de crédito esperam que você</w:t>
            </w: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</w:t>
            </w:r>
            <w:r w:rsidR="004E47DB">
              <w:rPr>
                <w:rFonts w:eastAsia="Georgia" w:cs="Georgia"/>
                <w:color w:val="auto"/>
                <w:szCs w:val="20"/>
                <w:lang w:val="pt-BR"/>
              </w:rPr>
              <w:t>demore</w:t>
            </w: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 xml:space="preserve"> para pagar o valor utilizado no seu cartão.</w:t>
            </w:r>
          </w:p>
        </w:tc>
      </w:tr>
      <w:tr w:rsidR="00B20197" w:rsidRPr="004E47DB" w:rsidTr="00495EFF">
        <w:tc>
          <w:tcPr>
            <w:cnfStyle w:val="001000000000"/>
            <w:tcW w:w="738" w:type="dxa"/>
          </w:tcPr>
          <w:p w:rsidR="00495EFF" w:rsidRPr="003B3ED8" w:rsidRDefault="004E47DB" w:rsidP="00495EFF">
            <w:pPr>
              <w:pStyle w:val="TableTitleGeorgia"/>
            </w:pPr>
            <w:r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V</w:t>
            </w:r>
          </w:p>
        </w:tc>
        <w:tc>
          <w:tcPr>
            <w:tcW w:w="810" w:type="dxa"/>
            <w:shd w:val="clear" w:color="auto" w:fill="F4CACA" w:themeFill="accent1" w:themeFillTint="33"/>
          </w:tcPr>
          <w:p w:rsidR="00495EFF" w:rsidRPr="003B3ED8" w:rsidRDefault="007F4C0B" w:rsidP="00495EFF">
            <w:pPr>
              <w:pStyle w:val="TableTitleGeorgia"/>
              <w:cnfStyle w:val="000000000000"/>
            </w:pPr>
            <w:r w:rsidRPr="003B3ED8">
              <w:rPr>
                <w:rFonts w:eastAsia="Georgia" w:cs="Georgia"/>
                <w:bCs/>
                <w:iCs/>
                <w:color w:val="A32020"/>
                <w:szCs w:val="20"/>
                <w:lang w:val="pt-BR"/>
              </w:rPr>
              <w:t>F</w:t>
            </w:r>
          </w:p>
        </w:tc>
        <w:tc>
          <w:tcPr>
            <w:tcW w:w="7830" w:type="dxa"/>
          </w:tcPr>
          <w:p w:rsidR="00495EFF" w:rsidRPr="004E47DB" w:rsidRDefault="007F4C0B" w:rsidP="00495EFF">
            <w:pPr>
              <w:pStyle w:val="TableTextGeorgia"/>
              <w:cnfStyle w:val="000000000000"/>
              <w:rPr>
                <w:lang w:val="pt-PT"/>
              </w:rPr>
            </w:pPr>
            <w:r w:rsidRPr="003B3ED8">
              <w:rPr>
                <w:rFonts w:eastAsia="Georgia" w:cs="Georgia"/>
                <w:color w:val="auto"/>
                <w:szCs w:val="20"/>
                <w:lang w:val="pt-BR"/>
              </w:rPr>
              <w:t>Cartões de crédito são bons para estimular compras de impulso – coisas que você realmente deseja, mas não planejou comprar naquele dia.</w:t>
            </w:r>
          </w:p>
        </w:tc>
      </w:tr>
    </w:tbl>
    <w:p w:rsidR="002F372E" w:rsidRPr="004E47DB" w:rsidRDefault="00EE264F" w:rsidP="00495EFF">
      <w:pPr>
        <w:pStyle w:val="BodyText"/>
        <w:rPr>
          <w:lang w:val="pt-PT"/>
        </w:rPr>
      </w:pPr>
    </w:p>
    <w:sectPr w:rsidR="002F372E" w:rsidRPr="004E47DB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C0B" w:rsidRDefault="007F4C0B" w:rsidP="00B20197">
      <w:pPr>
        <w:spacing w:after="0" w:line="240" w:lineRule="auto"/>
      </w:pPr>
      <w:r>
        <w:separator/>
      </w:r>
    </w:p>
  </w:endnote>
  <w:endnote w:type="continuationSeparator" w:id="0">
    <w:p w:rsidR="007F4C0B" w:rsidRDefault="007F4C0B" w:rsidP="00B2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9374A7" w:rsidP="00660127">
    <w:pPr>
      <w:pStyle w:val="Copyright"/>
    </w:pPr>
    <w:r w:rsidRPr="009374A7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6.15pt;width:450.55pt;height:84pt;z-index:251658240" filled="f" stroked="f">
          <v:textbox style="mso-fit-shape-to-text:t" inset="0,0,0,0">
            <w:txbxContent>
              <w:p w:rsidR="009B77FE" w:rsidRPr="004E47DB" w:rsidRDefault="007F4C0B" w:rsidP="009B77FE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LLP.</w:t>
                </w:r>
                <w:r w:rsidR="004E47DB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B25831">
                  <w:rPr>
                    <w:rFonts w:eastAsia="Arial"/>
                    <w:lang w:val="pt-BR"/>
                  </w:rPr>
                  <w:t>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4E47DB" w:rsidRDefault="00EE264F" w:rsidP="009B77FE">
                <w:pPr>
                  <w:rPr>
                    <w:lang w:val="pt-PT"/>
                  </w:rPr>
                </w:pPr>
              </w:p>
            </w:txbxContent>
          </v:textbox>
        </v:shape>
      </w:pict>
    </w:r>
    <w:r w:rsidR="007F4C0B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C0B" w:rsidRDefault="007F4C0B" w:rsidP="00B20197">
      <w:pPr>
        <w:spacing w:after="0" w:line="240" w:lineRule="auto"/>
      </w:pPr>
      <w:r>
        <w:separator/>
      </w:r>
    </w:p>
  </w:footnote>
  <w:footnote w:type="continuationSeparator" w:id="0">
    <w:p w:rsidR="007F4C0B" w:rsidRDefault="007F4C0B" w:rsidP="00B20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B20197" w:rsidTr="0084517A">
      <w:tc>
        <w:tcPr>
          <w:tcW w:w="5000" w:type="pct"/>
        </w:tcPr>
        <w:p w:rsidR="002F372E" w:rsidRPr="009B5B65" w:rsidRDefault="00EE264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374A7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F4C0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26EA25C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EA0D00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EFCA0D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E6E50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CB44717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AD2FDE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960236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2600FF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436408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7DCE32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988A0A4" w:tentative="1">
      <w:start w:val="1"/>
      <w:numFmt w:val="lowerLetter"/>
      <w:lvlText w:val="%2."/>
      <w:lvlJc w:val="left"/>
      <w:pPr>
        <w:ind w:left="2246" w:hanging="360"/>
      </w:pPr>
    </w:lvl>
    <w:lvl w:ilvl="2" w:tplc="2D5445E4" w:tentative="1">
      <w:start w:val="1"/>
      <w:numFmt w:val="lowerRoman"/>
      <w:lvlText w:val="%3."/>
      <w:lvlJc w:val="right"/>
      <w:pPr>
        <w:ind w:left="2966" w:hanging="180"/>
      </w:pPr>
    </w:lvl>
    <w:lvl w:ilvl="3" w:tplc="8E3041DA" w:tentative="1">
      <w:start w:val="1"/>
      <w:numFmt w:val="decimal"/>
      <w:lvlText w:val="%4."/>
      <w:lvlJc w:val="left"/>
      <w:pPr>
        <w:ind w:left="3686" w:hanging="360"/>
      </w:pPr>
    </w:lvl>
    <w:lvl w:ilvl="4" w:tplc="B9D476BC" w:tentative="1">
      <w:start w:val="1"/>
      <w:numFmt w:val="lowerLetter"/>
      <w:lvlText w:val="%5."/>
      <w:lvlJc w:val="left"/>
      <w:pPr>
        <w:ind w:left="4406" w:hanging="360"/>
      </w:pPr>
    </w:lvl>
    <w:lvl w:ilvl="5" w:tplc="A544D066" w:tentative="1">
      <w:start w:val="1"/>
      <w:numFmt w:val="lowerRoman"/>
      <w:lvlText w:val="%6."/>
      <w:lvlJc w:val="right"/>
      <w:pPr>
        <w:ind w:left="5126" w:hanging="180"/>
      </w:pPr>
    </w:lvl>
    <w:lvl w:ilvl="6" w:tplc="91866846" w:tentative="1">
      <w:start w:val="1"/>
      <w:numFmt w:val="decimal"/>
      <w:lvlText w:val="%7."/>
      <w:lvlJc w:val="left"/>
      <w:pPr>
        <w:ind w:left="5846" w:hanging="360"/>
      </w:pPr>
    </w:lvl>
    <w:lvl w:ilvl="7" w:tplc="DD36217C" w:tentative="1">
      <w:start w:val="1"/>
      <w:numFmt w:val="lowerLetter"/>
      <w:lvlText w:val="%8."/>
      <w:lvlJc w:val="left"/>
      <w:pPr>
        <w:ind w:left="6566" w:hanging="360"/>
      </w:pPr>
    </w:lvl>
    <w:lvl w:ilvl="8" w:tplc="149E4EF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C4AEBA1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E22EC18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E2097F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CEB8F68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5C2A8F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DCA625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DBE105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FEC1E7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D3785A0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1C426BB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2A00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6065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E7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08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AB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CE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6B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68F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8C4178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59C3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622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827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0F3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46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8A9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A3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E2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20197"/>
    <w:rsid w:val="004E47DB"/>
    <w:rsid w:val="007F4C0B"/>
    <w:rsid w:val="009374A7"/>
    <w:rsid w:val="00B20197"/>
    <w:rsid w:val="00EE2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15C3-19EC-484C-B58F-8B5C6303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2012-12-25T20:52:00Z</dcterms:created>
  <dcterms:modified xsi:type="dcterms:W3CDTF">2012-12-25T20:52:00Z</dcterms:modified>
</cp:coreProperties>
</file>